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93657" w14:textId="67D27832" w:rsidR="00353798" w:rsidRDefault="009A0770" w:rsidP="00AC0100">
      <w:r>
        <w:rPr>
          <w:noProof/>
        </w:rPr>
        <w:drawing>
          <wp:inline distT="0" distB="0" distL="0" distR="0" wp14:anchorId="105A0A62" wp14:editId="0AAAFB05">
            <wp:extent cx="1931158" cy="76348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starniBLBEcz  RGB 300 DPI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03"/>
                    <a:stretch/>
                  </pic:blipFill>
                  <pic:spPr bwMode="auto">
                    <a:xfrm>
                      <a:off x="0" y="0"/>
                      <a:ext cx="1964062" cy="776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B635D" w14:textId="03E74739" w:rsidR="00353798" w:rsidRDefault="00353798" w:rsidP="00AC0100">
      <w:bookmarkStart w:id="0" w:name="_GoBack"/>
      <w:bookmarkEnd w:id="0"/>
      <w:r>
        <w:rPr>
          <w:i/>
          <w:iCs/>
          <w:noProof/>
        </w:rPr>
        <w:drawing>
          <wp:inline distT="0" distB="0" distL="0" distR="0" wp14:anchorId="5FABAAD5" wp14:editId="6C81BF3C">
            <wp:extent cx="2166284" cy="1447800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68" cy="144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E0CAE" w14:textId="6CFA29B0" w:rsidR="00353798" w:rsidRDefault="00353798" w:rsidP="00AC0100">
      <w:r>
        <w:t>Tvář konference</w:t>
      </w:r>
      <w:r w:rsidR="005E7270">
        <w:t xml:space="preserve"> </w:t>
      </w:r>
      <w:r w:rsidR="005E7270" w:rsidRPr="005E7270">
        <w:t>PhDr. Jiřina Prekopová</w:t>
      </w:r>
    </w:p>
    <w:p w14:paraId="75EF8FD5" w14:textId="77777777" w:rsidR="00AC0100" w:rsidRDefault="00AC0100" w:rsidP="00AC0100">
      <w:r w:rsidRPr="00AC0100">
        <w:t xml:space="preserve">Stárnutí bereme jako životní styl, podstatnou část života. Chceme, aby co nejvíce lidí mohlo žít a stárnout dobře. </w:t>
      </w:r>
    </w:p>
    <w:p w14:paraId="026DE388" w14:textId="77777777" w:rsidR="00AC0100" w:rsidRDefault="00AC0100" w:rsidP="00AC0100">
      <w:r>
        <w:t>Datum: 11.5.2020</w:t>
      </w:r>
    </w:p>
    <w:p w14:paraId="4CBE8357" w14:textId="77777777" w:rsidR="00AC0100" w:rsidRDefault="00AC0100" w:rsidP="00AC0100">
      <w:r>
        <w:t xml:space="preserve">Čas: 9 – 15:30 </w:t>
      </w:r>
    </w:p>
    <w:p w14:paraId="43C17D85" w14:textId="263D880E" w:rsidR="00AC0100" w:rsidRDefault="00AC0100" w:rsidP="00AC0100">
      <w:r>
        <w:t xml:space="preserve">Místo: </w:t>
      </w:r>
      <w:r w:rsidRPr="00AC0100">
        <w:t>Centrum architektury a městského plánování</w:t>
      </w:r>
      <w:r>
        <w:t xml:space="preserve">, </w:t>
      </w:r>
      <w:r w:rsidRPr="00AC0100">
        <w:t>Vyšehradská 2075/51, 128 00 Nové Město</w:t>
      </w:r>
      <w:r>
        <w:t xml:space="preserve"> </w:t>
      </w:r>
    </w:p>
    <w:p w14:paraId="21994293" w14:textId="1C5CE377" w:rsidR="00AC0100" w:rsidRPr="00AC0100" w:rsidRDefault="00B61F7C" w:rsidP="00AC0100">
      <w:r>
        <w:t>Pro: poskytovatele terénních sociálních a zdravotních služeb</w:t>
      </w:r>
    </w:p>
    <w:p w14:paraId="6F3D9FEA" w14:textId="434DDA54" w:rsidR="002D3094" w:rsidRDefault="00AC0100" w:rsidP="00AC0100">
      <w:r>
        <w:t>N</w:t>
      </w:r>
      <w:r w:rsidRPr="00AC0100">
        <w:t xml:space="preserve">a naší již čtvrté konferenci </w:t>
      </w:r>
      <w:r w:rsidR="00F24661">
        <w:t>se budeme</w:t>
      </w:r>
      <w:r w:rsidRPr="00AC0100">
        <w:t xml:space="preserve"> zabývat tématem </w:t>
      </w:r>
      <w:r w:rsidR="00B61F7C">
        <w:t xml:space="preserve">prostředím, ve kterém </w:t>
      </w:r>
      <w:r w:rsidR="002D3094">
        <w:t>probíhá péče</w:t>
      </w:r>
      <w:r w:rsidRPr="00AC0100">
        <w:t xml:space="preserve">. </w:t>
      </w:r>
      <w:r w:rsidR="00A4228A">
        <w:t>Dotkneme se t</w:t>
      </w:r>
      <w:r w:rsidR="009A1201">
        <w:t>é</w:t>
      </w:r>
      <w:r w:rsidR="00A4228A">
        <w:t>m</w:t>
      </w:r>
      <w:r w:rsidR="009A1201">
        <w:t>a</w:t>
      </w:r>
      <w:r w:rsidR="00A4228A">
        <w:t xml:space="preserve">t v oblasti </w:t>
      </w:r>
      <w:r w:rsidR="005C098A">
        <w:t xml:space="preserve">bezpečí, </w:t>
      </w:r>
      <w:r w:rsidR="009D610F">
        <w:t>zdraví i pohybu</w:t>
      </w:r>
      <w:r w:rsidR="005C098A">
        <w:t xml:space="preserve">. </w:t>
      </w:r>
      <w:r w:rsidR="009B0BBC">
        <w:t>Podíváme se na cesty</w:t>
      </w:r>
      <w:r w:rsidR="0043448A">
        <w:t xml:space="preserve"> vedoucí ke zvýšení kvality péče. Představíme možnosti, jak podpořit život </w:t>
      </w:r>
      <w:r w:rsidR="005509F4">
        <w:t xml:space="preserve">v domácím prostředí. V neposlední řadě </w:t>
      </w:r>
      <w:r w:rsidR="00641226">
        <w:t xml:space="preserve">vám dáme </w:t>
      </w:r>
      <w:r w:rsidR="00E86570">
        <w:t xml:space="preserve">mnoho inspirace pro pozitivní myšlení. </w:t>
      </w:r>
    </w:p>
    <w:p w14:paraId="21EB4833" w14:textId="77777777" w:rsidR="00AC0100" w:rsidRPr="00AC0100" w:rsidRDefault="00AC0100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AC0100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 </w:t>
      </w:r>
    </w:p>
    <w:p w14:paraId="3E9E5F64" w14:textId="77777777" w:rsidR="00AC0100" w:rsidRPr="00AC0100" w:rsidRDefault="003911FB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3911FB">
        <w:rPr>
          <w:rFonts w:ascii="Verdana" w:eastAsia="Times New Roman" w:hAnsi="Verdana" w:cs="Times New Roman"/>
          <w:noProof/>
          <w:color w:val="000000"/>
          <w:sz w:val="18"/>
          <w:szCs w:val="18"/>
          <w:lang w:eastAsia="cs-CZ"/>
        </w:rPr>
        <w:drawing>
          <wp:inline distT="0" distB="0" distL="0" distR="0" wp14:anchorId="235FACDE" wp14:editId="230202B6">
            <wp:extent cx="4560570" cy="2771775"/>
            <wp:effectExtent l="0" t="19050" r="0" b="28575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E6869824-9632-41DD-AD37-0AF289CCB8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CBE6634" w14:textId="77777777" w:rsidR="00AC0100" w:rsidRPr="00AC0100" w:rsidRDefault="00AC0100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14:paraId="0F63C1CB" w14:textId="77777777" w:rsidR="00AC0100" w:rsidRPr="00AC0100" w:rsidRDefault="00AC0100" w:rsidP="00AC010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r w:rsidRPr="00AC01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Záštita:</w:t>
      </w:r>
    </w:p>
    <w:p w14:paraId="0D621742" w14:textId="77777777" w:rsidR="00867755" w:rsidRDefault="00AC0100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AC0100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Ing. Jiří Horecký Ph.D., MBA, prezident APPS</w:t>
      </w:r>
    </w:p>
    <w:p w14:paraId="010E479D" w14:textId="0722EA97" w:rsidR="00AC0100" w:rsidRDefault="00867755" w:rsidP="00AC0100">
      <w:pPr>
        <w:spacing w:after="0" w:line="240" w:lineRule="auto"/>
        <w:rPr>
          <w:rStyle w:val="Hypertextovodkaz"/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noProof/>
        </w:rPr>
        <w:lastRenderedPageBreak/>
        <w:drawing>
          <wp:inline distT="0" distB="0" distL="0" distR="0" wp14:anchorId="618E4B64" wp14:editId="087DA9EF">
            <wp:extent cx="812042" cy="812042"/>
            <wp:effectExtent l="0" t="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apss2 (2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10" cy="8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textovodkaz"/>
          <w:rFonts w:ascii="Verdana" w:eastAsia="Times New Roman" w:hAnsi="Verdana" w:cs="Times New Roman"/>
          <w:sz w:val="18"/>
          <w:szCs w:val="18"/>
          <w:lang w:eastAsia="cs-CZ"/>
        </w:rPr>
        <w:t xml:space="preserve"> </w:t>
      </w:r>
    </w:p>
    <w:p w14:paraId="1510D204" w14:textId="77777777" w:rsidR="00867755" w:rsidRPr="00AC0100" w:rsidRDefault="00867755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14:paraId="2FAA2938" w14:textId="77777777" w:rsidR="00867755" w:rsidRDefault="00AC0100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AC0100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Mgr. Milena Johnová, radní hl. m. Prahy</w:t>
      </w:r>
    </w:p>
    <w:p w14:paraId="1BDE14B9" w14:textId="33F095A8" w:rsidR="00AC0100" w:rsidRDefault="00AC0100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</w:p>
    <w:p w14:paraId="31CDCA03" w14:textId="6E9B523E" w:rsidR="00AC0100" w:rsidRDefault="00AC0100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14:paraId="57AF09B6" w14:textId="6E11A90D" w:rsidR="001D4225" w:rsidRDefault="00785FBB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noProof/>
        </w:rPr>
        <w:drawing>
          <wp:inline distT="0" distB="0" distL="0" distR="0" wp14:anchorId="4DBA9B35" wp14:editId="47AAF0DE">
            <wp:extent cx="641445" cy="626526"/>
            <wp:effectExtent l="0" t="0" r="6350" b="2540"/>
            <wp:docPr id="5" name="Obrázek 5" descr="Image result for hlavní město praha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lavní město praha logo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29" cy="63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056FC" w14:textId="77777777" w:rsidR="001D4225" w:rsidRDefault="001D4225" w:rsidP="00AC010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14:paraId="4F71C9CF" w14:textId="77777777" w:rsidR="00AC0100" w:rsidRPr="001D4225" w:rsidRDefault="00AC0100">
      <w:pPr>
        <w:rPr>
          <w:b/>
          <w:bCs/>
        </w:rPr>
      </w:pPr>
      <w:r w:rsidRPr="001D4225">
        <w:rPr>
          <w:b/>
          <w:bCs/>
        </w:rPr>
        <w:t>Konferenci podporuje:</w:t>
      </w:r>
    </w:p>
    <w:p w14:paraId="0A246A30" w14:textId="06AC22C5" w:rsidR="00AC0100" w:rsidRPr="00FB6F5A" w:rsidRDefault="00EB1E73">
      <w:r>
        <w:rPr>
          <w:noProof/>
        </w:rPr>
        <w:drawing>
          <wp:inline distT="0" distB="0" distL="0" distR="0" wp14:anchorId="5354B8DA" wp14:editId="43BE2C1A">
            <wp:extent cx="1279095" cy="627797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lpSys logo s ochrannou známkou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124" cy="63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41F">
        <w:tab/>
      </w:r>
      <w:r w:rsidR="00C6541F">
        <w:rPr>
          <w:noProof/>
        </w:rPr>
        <w:drawing>
          <wp:inline distT="0" distB="0" distL="0" distR="0" wp14:anchorId="545D48AE" wp14:editId="3AC02BA3">
            <wp:extent cx="708403" cy="716507"/>
            <wp:effectExtent l="0" t="0" r="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dence_RoSa_logo_CMYK_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295" cy="75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41F">
        <w:t xml:space="preserve"> </w:t>
      </w:r>
      <w:r w:rsidR="00C6541F">
        <w:tab/>
      </w:r>
      <w:r w:rsidR="002B768A">
        <w:rPr>
          <w:noProof/>
        </w:rPr>
        <w:drawing>
          <wp:inline distT="0" distB="0" distL="0" distR="0" wp14:anchorId="67AE7E48" wp14:editId="51DCB4E3">
            <wp:extent cx="1844803" cy="477672"/>
            <wp:effectExtent l="0" t="0" r="0" b="0"/>
            <wp:docPr id="8" name="Obrázek 8" descr="Image result for ipr prah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pr praha&quot;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25" cy="51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180" w:rsidRPr="00365180">
        <w:rPr>
          <w:noProof/>
        </w:rPr>
        <w:t xml:space="preserve"> </w:t>
      </w:r>
      <w:r w:rsidR="00365180">
        <w:rPr>
          <w:noProof/>
        </w:rPr>
        <w:drawing>
          <wp:inline distT="0" distB="0" distL="0" distR="0" wp14:anchorId="662D1DF6" wp14:editId="3EA91C33">
            <wp:extent cx="798576" cy="655092"/>
            <wp:effectExtent l="0" t="0" r="190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ofola-logo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680" cy="67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638B" w14:textId="1A464C00" w:rsidR="00AC0100" w:rsidRPr="00AC0100" w:rsidRDefault="00AC0100">
      <w:pPr>
        <w:rPr>
          <w:i/>
          <w:iCs/>
        </w:rPr>
      </w:pPr>
    </w:p>
    <w:sectPr w:rsidR="00AC0100" w:rsidRPr="00AC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B4D70"/>
    <w:multiLevelType w:val="hybridMultilevel"/>
    <w:tmpl w:val="2ACC330C"/>
    <w:lvl w:ilvl="0" w:tplc="B9F43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60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1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E4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C0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2B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E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60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C0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00"/>
    <w:rsid w:val="000B4C53"/>
    <w:rsid w:val="000D1976"/>
    <w:rsid w:val="00156463"/>
    <w:rsid w:val="00181186"/>
    <w:rsid w:val="001D4225"/>
    <w:rsid w:val="001F3A30"/>
    <w:rsid w:val="0026310B"/>
    <w:rsid w:val="002B4F1C"/>
    <w:rsid w:val="002B768A"/>
    <w:rsid w:val="002D3094"/>
    <w:rsid w:val="003372D3"/>
    <w:rsid w:val="003471D3"/>
    <w:rsid w:val="00353798"/>
    <w:rsid w:val="00365180"/>
    <w:rsid w:val="003911FB"/>
    <w:rsid w:val="003F5BC4"/>
    <w:rsid w:val="0043448A"/>
    <w:rsid w:val="005509F4"/>
    <w:rsid w:val="005C098A"/>
    <w:rsid w:val="005E7270"/>
    <w:rsid w:val="00640581"/>
    <w:rsid w:val="00641226"/>
    <w:rsid w:val="00725EE9"/>
    <w:rsid w:val="00785FBB"/>
    <w:rsid w:val="00867755"/>
    <w:rsid w:val="009A0770"/>
    <w:rsid w:val="009A1201"/>
    <w:rsid w:val="009B0BBC"/>
    <w:rsid w:val="009D610F"/>
    <w:rsid w:val="00A4228A"/>
    <w:rsid w:val="00AC0100"/>
    <w:rsid w:val="00AF6345"/>
    <w:rsid w:val="00B61F7C"/>
    <w:rsid w:val="00C51599"/>
    <w:rsid w:val="00C6541F"/>
    <w:rsid w:val="00E86570"/>
    <w:rsid w:val="00EB1E73"/>
    <w:rsid w:val="00F24661"/>
    <w:rsid w:val="00FB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2177"/>
  <w15:chartTrackingRefBased/>
  <w15:docId w15:val="{A89DEBA8-ECDC-4262-BEE2-F2BD7B7D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010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0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531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1250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7617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diagramData" Target="diagrams/data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4BE063-6A21-4038-85AB-7023833C1BE0}" type="doc">
      <dgm:prSet loTypeId="urn:microsoft.com/office/officeart/2005/8/layout/pyramid2" loCatId="list" qsTypeId="urn:microsoft.com/office/officeart/2005/8/quickstyle/simple1" qsCatId="simple" csTypeId="urn:microsoft.com/office/officeart/2005/8/colors/colorful2" csCatId="colorful" phldr="1"/>
      <dgm:spPr/>
    </dgm:pt>
    <dgm:pt modelId="{F072FE64-3F23-4F3A-85CF-3831080A39C7}">
      <dgm:prSet phldrT="[Text]"/>
      <dgm:spPr/>
      <dgm:t>
        <a:bodyPr/>
        <a:lstStyle/>
        <a:p>
          <a:pPr>
            <a:defRPr cap="all"/>
          </a:pPr>
          <a:r>
            <a:rPr lang="cs-CZ" dirty="0"/>
            <a:t>Pozitivní myšlení</a:t>
          </a:r>
        </a:p>
      </dgm:t>
    </dgm:pt>
    <dgm:pt modelId="{F7AD9D73-C5FE-4469-80D0-275349874112}" type="parTrans" cxnId="{1D700D17-7FF0-411D-8297-F7DF1AA54774}">
      <dgm:prSet/>
      <dgm:spPr/>
      <dgm:t>
        <a:bodyPr/>
        <a:lstStyle/>
        <a:p>
          <a:endParaRPr lang="cs-CZ"/>
        </a:p>
      </dgm:t>
    </dgm:pt>
    <dgm:pt modelId="{08858430-92D7-40D9-8105-60DB1AA43498}" type="sibTrans" cxnId="{1D700D17-7FF0-411D-8297-F7DF1AA54774}">
      <dgm:prSet/>
      <dgm:spPr/>
      <dgm:t>
        <a:bodyPr/>
        <a:lstStyle/>
        <a:p>
          <a:endParaRPr lang="cs-CZ"/>
        </a:p>
      </dgm:t>
    </dgm:pt>
    <dgm:pt modelId="{06C4C87C-018F-4037-AB04-B0AFF3743DAD}">
      <dgm:prSet phldrT="[Text]"/>
      <dgm:spPr/>
      <dgm:t>
        <a:bodyPr/>
        <a:lstStyle/>
        <a:p>
          <a:pPr>
            <a:defRPr cap="all"/>
          </a:pPr>
          <a:r>
            <a:rPr lang="cs-CZ" dirty="0"/>
            <a:t>Péče a podpora</a:t>
          </a:r>
        </a:p>
      </dgm:t>
    </dgm:pt>
    <dgm:pt modelId="{08AA0618-D098-40FA-9F41-3B7F0957A0E8}" type="parTrans" cxnId="{EB876522-0FD0-4D71-8D4C-8BF62CEFCE71}">
      <dgm:prSet/>
      <dgm:spPr/>
      <dgm:t>
        <a:bodyPr/>
        <a:lstStyle/>
        <a:p>
          <a:endParaRPr lang="cs-CZ"/>
        </a:p>
      </dgm:t>
    </dgm:pt>
    <dgm:pt modelId="{6DA18D3F-C7D6-4DDA-B4DA-DEDBAF333472}" type="sibTrans" cxnId="{EB876522-0FD0-4D71-8D4C-8BF62CEFCE71}">
      <dgm:prSet/>
      <dgm:spPr/>
      <dgm:t>
        <a:bodyPr/>
        <a:lstStyle/>
        <a:p>
          <a:endParaRPr lang="cs-CZ"/>
        </a:p>
      </dgm:t>
    </dgm:pt>
    <dgm:pt modelId="{2F32D633-3628-4607-9433-C6EDB50BE150}">
      <dgm:prSet phldrT="[Text]"/>
      <dgm:spPr/>
      <dgm:t>
        <a:bodyPr/>
        <a:lstStyle/>
        <a:p>
          <a:pPr>
            <a:defRPr cap="all"/>
          </a:pPr>
          <a:r>
            <a:rPr lang="cs-CZ" dirty="0"/>
            <a:t>Prostředí seniora</a:t>
          </a:r>
        </a:p>
      </dgm:t>
    </dgm:pt>
    <dgm:pt modelId="{FCABF210-19BA-4195-8B2A-2645E4D05E1B}" type="parTrans" cxnId="{65BC3B20-C46D-469C-8AEE-388C9E1F7747}">
      <dgm:prSet/>
      <dgm:spPr/>
      <dgm:t>
        <a:bodyPr/>
        <a:lstStyle/>
        <a:p>
          <a:endParaRPr lang="cs-CZ"/>
        </a:p>
      </dgm:t>
    </dgm:pt>
    <dgm:pt modelId="{A251EE81-F750-46C7-96E3-452583ABCA88}" type="sibTrans" cxnId="{65BC3B20-C46D-469C-8AEE-388C9E1F7747}">
      <dgm:prSet/>
      <dgm:spPr/>
      <dgm:t>
        <a:bodyPr/>
        <a:lstStyle/>
        <a:p>
          <a:endParaRPr lang="cs-CZ"/>
        </a:p>
      </dgm:t>
    </dgm:pt>
    <dgm:pt modelId="{0C24B5EB-B6E9-4938-AAD3-9B29A9F3DB6F}">
      <dgm:prSet phldrT="[Text]"/>
      <dgm:spPr/>
      <dgm:t>
        <a:bodyPr/>
        <a:lstStyle/>
        <a:p>
          <a:pPr>
            <a:defRPr cap="all"/>
          </a:pPr>
          <a:r>
            <a:rPr lang="cs-CZ" dirty="0"/>
            <a:t>Bezpečí, zdraví a pohyb</a:t>
          </a:r>
        </a:p>
      </dgm:t>
    </dgm:pt>
    <dgm:pt modelId="{B9118A90-F09B-47AD-8DA6-EBDDEB0CC452}" type="parTrans" cxnId="{72F15161-940B-4EC0-8AA5-585823B44095}">
      <dgm:prSet/>
      <dgm:spPr/>
      <dgm:t>
        <a:bodyPr/>
        <a:lstStyle/>
        <a:p>
          <a:endParaRPr lang="cs-CZ"/>
        </a:p>
      </dgm:t>
    </dgm:pt>
    <dgm:pt modelId="{4BE3412A-203F-459B-840C-45E2D7656896}" type="sibTrans" cxnId="{72F15161-940B-4EC0-8AA5-585823B44095}">
      <dgm:prSet/>
      <dgm:spPr/>
      <dgm:t>
        <a:bodyPr/>
        <a:lstStyle/>
        <a:p>
          <a:endParaRPr lang="cs-CZ"/>
        </a:p>
      </dgm:t>
    </dgm:pt>
    <dgm:pt modelId="{258DD32F-7C1F-45BB-BF33-C75F238CBBEF}" type="pres">
      <dgm:prSet presAssocID="{034BE063-6A21-4038-85AB-7023833C1BE0}" presName="compositeShape" presStyleCnt="0">
        <dgm:presLayoutVars>
          <dgm:dir/>
          <dgm:resizeHandles/>
        </dgm:presLayoutVars>
      </dgm:prSet>
      <dgm:spPr/>
    </dgm:pt>
    <dgm:pt modelId="{85EB753D-4DDD-42CC-9BCA-64290C4D1F72}" type="pres">
      <dgm:prSet presAssocID="{034BE063-6A21-4038-85AB-7023833C1BE0}" presName="pyramid" presStyleLbl="node1" presStyleIdx="0" presStyleCnt="1"/>
      <dgm:spPr/>
    </dgm:pt>
    <dgm:pt modelId="{7F1F85C0-21F9-4AEE-AD08-8B49F9149C34}" type="pres">
      <dgm:prSet presAssocID="{034BE063-6A21-4038-85AB-7023833C1BE0}" presName="theList" presStyleCnt="0"/>
      <dgm:spPr/>
    </dgm:pt>
    <dgm:pt modelId="{D60704FA-5A0F-438F-BD38-197ACC5E60CC}" type="pres">
      <dgm:prSet presAssocID="{F072FE64-3F23-4F3A-85CF-3831080A39C7}" presName="aNode" presStyleLbl="fgAcc1" presStyleIdx="0" presStyleCnt="4">
        <dgm:presLayoutVars>
          <dgm:bulletEnabled val="1"/>
        </dgm:presLayoutVars>
      </dgm:prSet>
      <dgm:spPr/>
    </dgm:pt>
    <dgm:pt modelId="{12DC739D-8E44-47E5-B32F-CC143D37E262}" type="pres">
      <dgm:prSet presAssocID="{F072FE64-3F23-4F3A-85CF-3831080A39C7}" presName="aSpace" presStyleCnt="0"/>
      <dgm:spPr/>
    </dgm:pt>
    <dgm:pt modelId="{655014B3-4E18-405D-AC03-5907E225791B}" type="pres">
      <dgm:prSet presAssocID="{06C4C87C-018F-4037-AB04-B0AFF3743DAD}" presName="aNode" presStyleLbl="fgAcc1" presStyleIdx="1" presStyleCnt="4">
        <dgm:presLayoutVars>
          <dgm:bulletEnabled val="1"/>
        </dgm:presLayoutVars>
      </dgm:prSet>
      <dgm:spPr/>
    </dgm:pt>
    <dgm:pt modelId="{5D017D4B-C78F-4E79-A94C-3C64A5A0C326}" type="pres">
      <dgm:prSet presAssocID="{06C4C87C-018F-4037-AB04-B0AFF3743DAD}" presName="aSpace" presStyleCnt="0"/>
      <dgm:spPr/>
    </dgm:pt>
    <dgm:pt modelId="{A636578A-3312-40E1-9885-C4EE51360009}" type="pres">
      <dgm:prSet presAssocID="{0C24B5EB-B6E9-4938-AAD3-9B29A9F3DB6F}" presName="aNode" presStyleLbl="fgAcc1" presStyleIdx="2" presStyleCnt="4">
        <dgm:presLayoutVars>
          <dgm:bulletEnabled val="1"/>
        </dgm:presLayoutVars>
      </dgm:prSet>
      <dgm:spPr/>
    </dgm:pt>
    <dgm:pt modelId="{67A3900F-AE58-4D71-A76F-A328455A471D}" type="pres">
      <dgm:prSet presAssocID="{0C24B5EB-B6E9-4938-AAD3-9B29A9F3DB6F}" presName="aSpace" presStyleCnt="0"/>
      <dgm:spPr/>
    </dgm:pt>
    <dgm:pt modelId="{0C49BCE1-DCF0-490E-B283-928D5CA61905}" type="pres">
      <dgm:prSet presAssocID="{2F32D633-3628-4607-9433-C6EDB50BE150}" presName="aNode" presStyleLbl="fgAcc1" presStyleIdx="3" presStyleCnt="4">
        <dgm:presLayoutVars>
          <dgm:bulletEnabled val="1"/>
        </dgm:presLayoutVars>
      </dgm:prSet>
      <dgm:spPr/>
    </dgm:pt>
    <dgm:pt modelId="{4F73E795-343B-40C3-840A-ABBDC626BE95}" type="pres">
      <dgm:prSet presAssocID="{2F32D633-3628-4607-9433-C6EDB50BE150}" presName="aSpace" presStyleCnt="0"/>
      <dgm:spPr/>
    </dgm:pt>
  </dgm:ptLst>
  <dgm:cxnLst>
    <dgm:cxn modelId="{1D700D17-7FF0-411D-8297-F7DF1AA54774}" srcId="{034BE063-6A21-4038-85AB-7023833C1BE0}" destId="{F072FE64-3F23-4F3A-85CF-3831080A39C7}" srcOrd="0" destOrd="0" parTransId="{F7AD9D73-C5FE-4469-80D0-275349874112}" sibTransId="{08858430-92D7-40D9-8105-60DB1AA43498}"/>
    <dgm:cxn modelId="{105FF31C-C512-49D4-B765-7B9E12D57DB5}" type="presOf" srcId="{06C4C87C-018F-4037-AB04-B0AFF3743DAD}" destId="{655014B3-4E18-405D-AC03-5907E225791B}" srcOrd="0" destOrd="0" presId="urn:microsoft.com/office/officeart/2005/8/layout/pyramid2"/>
    <dgm:cxn modelId="{6026491E-BF5A-46FA-8794-C3D280C1372A}" type="presOf" srcId="{0C24B5EB-B6E9-4938-AAD3-9B29A9F3DB6F}" destId="{A636578A-3312-40E1-9885-C4EE51360009}" srcOrd="0" destOrd="0" presId="urn:microsoft.com/office/officeart/2005/8/layout/pyramid2"/>
    <dgm:cxn modelId="{65BC3B20-C46D-469C-8AEE-388C9E1F7747}" srcId="{034BE063-6A21-4038-85AB-7023833C1BE0}" destId="{2F32D633-3628-4607-9433-C6EDB50BE150}" srcOrd="3" destOrd="0" parTransId="{FCABF210-19BA-4195-8B2A-2645E4D05E1B}" sibTransId="{A251EE81-F750-46C7-96E3-452583ABCA88}"/>
    <dgm:cxn modelId="{EB876522-0FD0-4D71-8D4C-8BF62CEFCE71}" srcId="{034BE063-6A21-4038-85AB-7023833C1BE0}" destId="{06C4C87C-018F-4037-AB04-B0AFF3743DAD}" srcOrd="1" destOrd="0" parTransId="{08AA0618-D098-40FA-9F41-3B7F0957A0E8}" sibTransId="{6DA18D3F-C7D6-4DDA-B4DA-DEDBAF333472}"/>
    <dgm:cxn modelId="{72F15161-940B-4EC0-8AA5-585823B44095}" srcId="{034BE063-6A21-4038-85AB-7023833C1BE0}" destId="{0C24B5EB-B6E9-4938-AAD3-9B29A9F3DB6F}" srcOrd="2" destOrd="0" parTransId="{B9118A90-F09B-47AD-8DA6-EBDDEB0CC452}" sibTransId="{4BE3412A-203F-459B-840C-45E2D7656896}"/>
    <dgm:cxn modelId="{34082865-6BDB-400A-AE4E-609C73A03CD2}" type="presOf" srcId="{034BE063-6A21-4038-85AB-7023833C1BE0}" destId="{258DD32F-7C1F-45BB-BF33-C75F238CBBEF}" srcOrd="0" destOrd="0" presId="urn:microsoft.com/office/officeart/2005/8/layout/pyramid2"/>
    <dgm:cxn modelId="{B371196B-E1BD-4ECB-9A2D-0BA248D85B85}" type="presOf" srcId="{2F32D633-3628-4607-9433-C6EDB50BE150}" destId="{0C49BCE1-DCF0-490E-B283-928D5CA61905}" srcOrd="0" destOrd="0" presId="urn:microsoft.com/office/officeart/2005/8/layout/pyramid2"/>
    <dgm:cxn modelId="{8EF7FBB0-7B05-4F06-A305-08C57C6D72B0}" type="presOf" srcId="{F072FE64-3F23-4F3A-85CF-3831080A39C7}" destId="{D60704FA-5A0F-438F-BD38-197ACC5E60CC}" srcOrd="0" destOrd="0" presId="urn:microsoft.com/office/officeart/2005/8/layout/pyramid2"/>
    <dgm:cxn modelId="{2F1946B2-3329-42B0-B8B8-457F9B23C3F8}" type="presParOf" srcId="{258DD32F-7C1F-45BB-BF33-C75F238CBBEF}" destId="{85EB753D-4DDD-42CC-9BCA-64290C4D1F72}" srcOrd="0" destOrd="0" presId="urn:microsoft.com/office/officeart/2005/8/layout/pyramid2"/>
    <dgm:cxn modelId="{025B5AFE-36AF-4445-9E3D-FDEAB5EBF4AB}" type="presParOf" srcId="{258DD32F-7C1F-45BB-BF33-C75F238CBBEF}" destId="{7F1F85C0-21F9-4AEE-AD08-8B49F9149C34}" srcOrd="1" destOrd="0" presId="urn:microsoft.com/office/officeart/2005/8/layout/pyramid2"/>
    <dgm:cxn modelId="{CA08A473-9D14-4312-8FE8-266AA8773C8E}" type="presParOf" srcId="{7F1F85C0-21F9-4AEE-AD08-8B49F9149C34}" destId="{D60704FA-5A0F-438F-BD38-197ACC5E60CC}" srcOrd="0" destOrd="0" presId="urn:microsoft.com/office/officeart/2005/8/layout/pyramid2"/>
    <dgm:cxn modelId="{C034681D-8D72-4C02-8CEA-D3F31666F6E5}" type="presParOf" srcId="{7F1F85C0-21F9-4AEE-AD08-8B49F9149C34}" destId="{12DC739D-8E44-47E5-B32F-CC143D37E262}" srcOrd="1" destOrd="0" presId="urn:microsoft.com/office/officeart/2005/8/layout/pyramid2"/>
    <dgm:cxn modelId="{F8D06A7D-3F1B-4865-A74E-DB6C02F3EE6F}" type="presParOf" srcId="{7F1F85C0-21F9-4AEE-AD08-8B49F9149C34}" destId="{655014B3-4E18-405D-AC03-5907E225791B}" srcOrd="2" destOrd="0" presId="urn:microsoft.com/office/officeart/2005/8/layout/pyramid2"/>
    <dgm:cxn modelId="{2407F862-4515-4EE6-A785-AD837BBC3499}" type="presParOf" srcId="{7F1F85C0-21F9-4AEE-AD08-8B49F9149C34}" destId="{5D017D4B-C78F-4E79-A94C-3C64A5A0C326}" srcOrd="3" destOrd="0" presId="urn:microsoft.com/office/officeart/2005/8/layout/pyramid2"/>
    <dgm:cxn modelId="{46F08B0F-5683-4E40-91BC-FFF51BACBACD}" type="presParOf" srcId="{7F1F85C0-21F9-4AEE-AD08-8B49F9149C34}" destId="{A636578A-3312-40E1-9885-C4EE51360009}" srcOrd="4" destOrd="0" presId="urn:microsoft.com/office/officeart/2005/8/layout/pyramid2"/>
    <dgm:cxn modelId="{67911F9C-2149-47AC-8CF3-76292F20A13B}" type="presParOf" srcId="{7F1F85C0-21F9-4AEE-AD08-8B49F9149C34}" destId="{67A3900F-AE58-4D71-A76F-A328455A471D}" srcOrd="5" destOrd="0" presId="urn:microsoft.com/office/officeart/2005/8/layout/pyramid2"/>
    <dgm:cxn modelId="{8EC65490-6888-4D7A-BE0D-5C3EF9B962A3}" type="presParOf" srcId="{7F1F85C0-21F9-4AEE-AD08-8B49F9149C34}" destId="{0C49BCE1-DCF0-490E-B283-928D5CA61905}" srcOrd="6" destOrd="0" presId="urn:microsoft.com/office/officeart/2005/8/layout/pyramid2"/>
    <dgm:cxn modelId="{2E3DEB5D-51E4-437E-8889-F7780018042A}" type="presParOf" srcId="{7F1F85C0-21F9-4AEE-AD08-8B49F9149C34}" destId="{4F73E795-343B-40C3-840A-ABBDC626BE95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EB753D-4DDD-42CC-9BCA-64290C4D1F72}">
      <dsp:nvSpPr>
        <dsp:cNvPr id="0" name=""/>
        <dsp:cNvSpPr/>
      </dsp:nvSpPr>
      <dsp:spPr>
        <a:xfrm>
          <a:off x="686514" y="0"/>
          <a:ext cx="2771775" cy="2771775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0704FA-5A0F-438F-BD38-197ACC5E60CC}">
      <dsp:nvSpPr>
        <dsp:cNvPr id="0" name=""/>
        <dsp:cNvSpPr/>
      </dsp:nvSpPr>
      <dsp:spPr>
        <a:xfrm>
          <a:off x="2072401" y="277448"/>
          <a:ext cx="1801653" cy="49263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cs-CZ" sz="1200" kern="1200" dirty="0"/>
            <a:t>Pozitivní myšlení</a:t>
          </a:r>
        </a:p>
      </dsp:txBody>
      <dsp:txXfrm>
        <a:off x="2096450" y="301497"/>
        <a:ext cx="1753555" cy="444541"/>
      </dsp:txXfrm>
    </dsp:sp>
    <dsp:sp modelId="{655014B3-4E18-405D-AC03-5907E225791B}">
      <dsp:nvSpPr>
        <dsp:cNvPr id="0" name=""/>
        <dsp:cNvSpPr/>
      </dsp:nvSpPr>
      <dsp:spPr>
        <a:xfrm>
          <a:off x="2072401" y="831667"/>
          <a:ext cx="1801653" cy="49263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485121"/>
              <a:satOff val="-27976"/>
              <a:lumOff val="287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cs-CZ" sz="1200" kern="1200" dirty="0"/>
            <a:t>Péče a podpora</a:t>
          </a:r>
        </a:p>
      </dsp:txBody>
      <dsp:txXfrm>
        <a:off x="2096450" y="855716"/>
        <a:ext cx="1753555" cy="444541"/>
      </dsp:txXfrm>
    </dsp:sp>
    <dsp:sp modelId="{A636578A-3312-40E1-9885-C4EE51360009}">
      <dsp:nvSpPr>
        <dsp:cNvPr id="0" name=""/>
        <dsp:cNvSpPr/>
      </dsp:nvSpPr>
      <dsp:spPr>
        <a:xfrm>
          <a:off x="2072401" y="1385887"/>
          <a:ext cx="1801653" cy="49263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970242"/>
              <a:satOff val="-55952"/>
              <a:lumOff val="575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cs-CZ" sz="1200" kern="1200" dirty="0"/>
            <a:t>Bezpečí, zdraví a pohyb</a:t>
          </a:r>
        </a:p>
      </dsp:txBody>
      <dsp:txXfrm>
        <a:off x="2096450" y="1409936"/>
        <a:ext cx="1753555" cy="444541"/>
      </dsp:txXfrm>
    </dsp:sp>
    <dsp:sp modelId="{0C49BCE1-DCF0-490E-B283-928D5CA61905}">
      <dsp:nvSpPr>
        <dsp:cNvPr id="0" name=""/>
        <dsp:cNvSpPr/>
      </dsp:nvSpPr>
      <dsp:spPr>
        <a:xfrm>
          <a:off x="2072401" y="1940107"/>
          <a:ext cx="1801653" cy="49263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 cap="all"/>
          </a:pPr>
          <a:r>
            <a:rPr lang="cs-CZ" sz="1200" kern="1200" dirty="0"/>
            <a:t>Prostředí seniora</a:t>
          </a:r>
        </a:p>
      </dsp:txBody>
      <dsp:txXfrm>
        <a:off x="2096450" y="1964156"/>
        <a:ext cx="1753555" cy="444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54666D079F944B533EEB43F419F9C" ma:contentTypeVersion="13" ma:contentTypeDescription="Create a new document." ma:contentTypeScope="" ma:versionID="dc85dc7ab3cf8f38ec04b3a1ff9a34d0">
  <xsd:schema xmlns:xsd="http://www.w3.org/2001/XMLSchema" xmlns:xs="http://www.w3.org/2001/XMLSchema" xmlns:p="http://schemas.microsoft.com/office/2006/metadata/properties" xmlns:ns3="0db5e84b-b57b-4fa8-8851-9652e377eada" xmlns:ns4="38225c40-ae72-4797-87ba-bf09a785edf9" targetNamespace="http://schemas.microsoft.com/office/2006/metadata/properties" ma:root="true" ma:fieldsID="0fdb63db42fb7d499c1ba87dfa832a2b" ns3:_="" ns4:_="">
    <xsd:import namespace="0db5e84b-b57b-4fa8-8851-9652e377eada"/>
    <xsd:import namespace="38225c40-ae72-4797-87ba-bf09a785ed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5e84b-b57b-4fa8-8851-9652e377e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25c40-ae72-4797-87ba-bf09a785e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F3AC1-67B6-4943-8110-9531F12D7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5e84b-b57b-4fa8-8851-9652e377eada"/>
    <ds:schemaRef ds:uri="38225c40-ae72-4797-87ba-bf09a785e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0A105-E0B0-4CC0-81FF-06693BEC6F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BC54E8-2285-4C15-83E5-F508D2BFA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Žákavec</dc:creator>
  <cp:keywords/>
  <dc:description/>
  <cp:lastModifiedBy>Jakub Žákavec</cp:lastModifiedBy>
  <cp:revision>37</cp:revision>
  <dcterms:created xsi:type="dcterms:W3CDTF">2020-01-22T03:51:00Z</dcterms:created>
  <dcterms:modified xsi:type="dcterms:W3CDTF">2020-02-01T09:11:00Z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0x010100D9554666D079F944B533EEB43F419F9C</vt:lpwstr>
  </property>
</Properties>
</file>